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0DBD1BD3" w14:textId="77777777" w:rsidR="00426C97" w:rsidRDefault="00426C97">
      <w:pPr>
        <w:jc w:val="center"/>
        <w:rPr>
          <w:sz w:val="32"/>
          <w:szCs w:val="32"/>
        </w:rPr>
      </w:pPr>
    </w:p>
    <w:p w14:paraId="4B235814" w14:textId="7EC27D91" w:rsidR="00D75F4A" w:rsidRDefault="00687A6F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3FFB0CC7" w14:textId="77777777" w:rsidR="00D75F4A" w:rsidRDefault="00D75F4A"/>
    <w:p w14:paraId="1D260763" w14:textId="5A624BA5" w:rsidR="00D75F4A" w:rsidRDefault="000710FA" w:rsidP="00A56AED">
      <w:pPr>
        <w:ind w:firstLine="567"/>
        <w:jc w:val="both"/>
        <w:rPr>
          <w:sz w:val="28"/>
          <w:szCs w:val="28"/>
        </w:rPr>
      </w:pPr>
      <w:r>
        <w:t xml:space="preserve"> </w:t>
      </w:r>
      <w:r w:rsidR="00687A6F" w:rsidRPr="00687A6F">
        <w:rPr>
          <w:sz w:val="28"/>
          <w:szCs w:val="28"/>
        </w:rPr>
        <w:t>Контрольно-счетной палатой муниципального образования Белореченский район проведена</w:t>
      </w:r>
      <w:r w:rsidR="00687A6F">
        <w:t xml:space="preserve"> </w:t>
      </w:r>
      <w:r w:rsidR="00687A6F">
        <w:rPr>
          <w:sz w:val="28"/>
          <w:szCs w:val="28"/>
        </w:rPr>
        <w:t>в</w:t>
      </w:r>
      <w:r>
        <w:rPr>
          <w:sz w:val="28"/>
          <w:szCs w:val="28"/>
        </w:rPr>
        <w:t>нешняя проверка бюджетной отчетности</w:t>
      </w:r>
      <w:r w:rsidR="00273798" w:rsidRPr="00273798">
        <w:t xml:space="preserve"> </w:t>
      </w:r>
      <w:r w:rsidR="00273798" w:rsidRPr="00273798">
        <w:rPr>
          <w:sz w:val="28"/>
          <w:szCs w:val="28"/>
        </w:rPr>
        <w:t xml:space="preserve">Управления </w:t>
      </w:r>
      <w:r w:rsidR="00426C97">
        <w:rPr>
          <w:sz w:val="28"/>
          <w:szCs w:val="28"/>
        </w:rPr>
        <w:t>образованием</w:t>
      </w:r>
      <w:r w:rsidR="00273798" w:rsidRPr="00273798">
        <w:rPr>
          <w:sz w:val="28"/>
          <w:szCs w:val="28"/>
        </w:rPr>
        <w:t xml:space="preserve"> администрации муниципального образования Белореченский район</w:t>
      </w:r>
      <w:r>
        <w:rPr>
          <w:sz w:val="28"/>
          <w:szCs w:val="28"/>
        </w:rPr>
        <w:t>.</w:t>
      </w:r>
    </w:p>
    <w:p w14:paraId="56F61351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527AB55F" w14:textId="07FCE3CB" w:rsidR="00C4323E" w:rsidRPr="00687A6F" w:rsidRDefault="000710FA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87A6F">
        <w:rPr>
          <w:rFonts w:ascii="Times New Roman" w:hAnsi="Times New Roman"/>
          <w:sz w:val="28"/>
          <w:szCs w:val="28"/>
        </w:rPr>
        <w:t xml:space="preserve">  </w:t>
      </w:r>
      <w:r w:rsidR="00C4323E" w:rsidRPr="00687A6F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46F3DD85" w14:textId="77777777" w:rsidR="00426C97" w:rsidRDefault="00426C97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3FF7845F" w14:textId="0BBB96FA" w:rsidR="00A56AED" w:rsidRPr="00A56AED" w:rsidRDefault="00907837" w:rsidP="00434AAE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07837">
        <w:rPr>
          <w:rFonts w:ascii="Times New Roman" w:hAnsi="Times New Roman"/>
          <w:bCs/>
          <w:sz w:val="28"/>
          <w:szCs w:val="28"/>
        </w:rPr>
        <w:t>Решение</w:t>
      </w:r>
      <w:r w:rsidR="00687A6F">
        <w:rPr>
          <w:rFonts w:ascii="Times New Roman" w:hAnsi="Times New Roman"/>
          <w:bCs/>
          <w:sz w:val="28"/>
          <w:szCs w:val="28"/>
        </w:rPr>
        <w:t>м</w:t>
      </w:r>
      <w:r w:rsidRPr="00907837">
        <w:rPr>
          <w:rFonts w:ascii="Times New Roman" w:hAnsi="Times New Roman"/>
          <w:bCs/>
          <w:sz w:val="28"/>
          <w:szCs w:val="28"/>
        </w:rPr>
        <w:t xml:space="preserve"> Совета муниципального образования Белореченский район от 15.12.2022 № 435 «О бюджете муниципального образования Белореченский район на 2023 год» (с последующими изменениями) Управлению образованием утверждены бюджетные назначения по доходам в сумме 1 476 560 280,74 рублей, кассовое исполнение по доходам составило на 31 декабря 2023 года 1 476 466 592,43 рублей или 99,99%. Утвержденные бюджетные назначения по расходам составили 2 129 896 835,44 рублей, кассовое исполнение по расходам составило на 31 декабря 2023 года 2 121 385 733,55 рублей или 99,60%, что соответствует данным ф.0503164 «Сведения об исполнении бюджета».</w:t>
      </w:r>
    </w:p>
    <w:p w14:paraId="16DC1DE6" w14:textId="77777777" w:rsidR="00907837" w:rsidRPr="00907837" w:rsidRDefault="00907837" w:rsidP="00907837">
      <w:pPr>
        <w:ind w:firstLine="708"/>
        <w:jc w:val="both"/>
        <w:rPr>
          <w:sz w:val="28"/>
          <w:szCs w:val="28"/>
        </w:rPr>
      </w:pPr>
      <w:bookmarkStart w:id="0" w:name="_Hlk132360795"/>
      <w:r w:rsidRPr="00907837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1573B84E" w14:textId="77777777" w:rsidR="00907837" w:rsidRPr="00907837" w:rsidRDefault="00907837" w:rsidP="00907837">
      <w:pPr>
        <w:ind w:firstLine="708"/>
        <w:jc w:val="both"/>
        <w:rPr>
          <w:sz w:val="28"/>
          <w:szCs w:val="28"/>
        </w:rPr>
      </w:pPr>
      <w:r w:rsidRPr="00907837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Управления образованием администрации муниципального образования Белореченский район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3724136" w14:textId="77777777" w:rsidR="00907837" w:rsidRPr="00907837" w:rsidRDefault="00907837" w:rsidP="00907837">
      <w:pPr>
        <w:ind w:firstLine="708"/>
        <w:jc w:val="both"/>
        <w:rPr>
          <w:sz w:val="28"/>
          <w:szCs w:val="28"/>
        </w:rPr>
      </w:pPr>
      <w:r w:rsidRPr="00907837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213C62ED" w14:textId="77777777" w:rsidR="00907837" w:rsidRPr="00907837" w:rsidRDefault="00907837" w:rsidP="00907837">
      <w:pPr>
        <w:ind w:firstLine="708"/>
        <w:jc w:val="both"/>
        <w:rPr>
          <w:sz w:val="26"/>
          <w:szCs w:val="20"/>
        </w:rPr>
      </w:pPr>
      <w:proofErr w:type="spellStart"/>
      <w:r w:rsidRPr="00907837">
        <w:rPr>
          <w:sz w:val="28"/>
          <w:szCs w:val="28"/>
        </w:rPr>
        <w:t>Междокументальная</w:t>
      </w:r>
      <w:proofErr w:type="spellEnd"/>
      <w:r w:rsidRPr="00907837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24ABDB51" w14:textId="77777777" w:rsidR="00907837" w:rsidRPr="00907837" w:rsidRDefault="00907837" w:rsidP="00907837">
      <w:pPr>
        <w:ind w:firstLine="709"/>
        <w:jc w:val="both"/>
        <w:rPr>
          <w:sz w:val="28"/>
          <w:szCs w:val="28"/>
        </w:rPr>
      </w:pPr>
      <w:r w:rsidRPr="00907837">
        <w:rPr>
          <w:sz w:val="28"/>
          <w:szCs w:val="28"/>
        </w:rPr>
        <w:t>Бюджетная отчетность Управления образованием администрации муниципального образования Белореченский район предоставлена в КСП в полном объеме и в установленный срок.</w:t>
      </w:r>
    </w:p>
    <w:p w14:paraId="01E29212" w14:textId="70097542" w:rsidR="008010B5" w:rsidRDefault="00907837" w:rsidP="00907837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07837">
        <w:rPr>
          <w:rFonts w:ascii="Times New Roman" w:hAnsi="Times New Roman"/>
          <w:sz w:val="28"/>
          <w:szCs w:val="28"/>
          <w:lang w:eastAsia="ru-RU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0"/>
    </w:p>
    <w:p w14:paraId="0AFF00E6" w14:textId="77777777" w:rsidR="00426C97" w:rsidRPr="008010B5" w:rsidRDefault="00426C97" w:rsidP="00426C97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ABF7CE" w14:textId="369B9916" w:rsidR="00D75F4A" w:rsidRDefault="00D75F4A">
      <w:pPr>
        <w:jc w:val="both"/>
      </w:pPr>
      <w:bookmarkStart w:id="1" w:name="_GoBack"/>
      <w:bookmarkEnd w:id="1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73798"/>
    <w:rsid w:val="0029105E"/>
    <w:rsid w:val="003C7485"/>
    <w:rsid w:val="00426C97"/>
    <w:rsid w:val="00434AAE"/>
    <w:rsid w:val="004818C4"/>
    <w:rsid w:val="00500142"/>
    <w:rsid w:val="00687A6F"/>
    <w:rsid w:val="008010B5"/>
    <w:rsid w:val="008D307E"/>
    <w:rsid w:val="008F3FF2"/>
    <w:rsid w:val="00907837"/>
    <w:rsid w:val="00A56AED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43</cp:revision>
  <cp:lastPrinted>2024-03-27T13:46:00Z</cp:lastPrinted>
  <dcterms:created xsi:type="dcterms:W3CDTF">2012-06-14T10:10:00Z</dcterms:created>
  <dcterms:modified xsi:type="dcterms:W3CDTF">2024-07-05T08:19:00Z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